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B0" w:rsidRPr="006426B0" w:rsidRDefault="006426B0" w:rsidP="006426B0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6B0">
        <w:rPr>
          <w:rFonts w:ascii="Times New Roman" w:hAnsi="Times New Roman" w:cs="Times New Roman"/>
          <w:b/>
          <w:bCs/>
          <w:sz w:val="28"/>
          <w:szCs w:val="28"/>
        </w:rPr>
        <w:t>School of Chemical Sciences</w:t>
      </w:r>
    </w:p>
    <w:p w:rsidR="006426B0" w:rsidRPr="006426B0" w:rsidRDefault="006426B0" w:rsidP="006426B0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6B0">
        <w:rPr>
          <w:rFonts w:ascii="Times New Roman" w:hAnsi="Times New Roman" w:cs="Times New Roman"/>
          <w:b/>
          <w:bCs/>
          <w:sz w:val="28"/>
          <w:szCs w:val="28"/>
        </w:rPr>
        <w:t xml:space="preserve">Devi </w:t>
      </w:r>
      <w:proofErr w:type="spellStart"/>
      <w:r w:rsidRPr="006426B0">
        <w:rPr>
          <w:rFonts w:ascii="Times New Roman" w:hAnsi="Times New Roman" w:cs="Times New Roman"/>
          <w:b/>
          <w:bCs/>
          <w:sz w:val="28"/>
          <w:szCs w:val="28"/>
        </w:rPr>
        <w:t>Ahilya</w:t>
      </w:r>
      <w:proofErr w:type="spellEnd"/>
      <w:r w:rsidRPr="006426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26B0">
        <w:rPr>
          <w:rFonts w:ascii="Times New Roman" w:hAnsi="Times New Roman" w:cs="Times New Roman"/>
          <w:b/>
          <w:bCs/>
          <w:sz w:val="28"/>
          <w:szCs w:val="28"/>
        </w:rPr>
        <w:t>Vishwavidyalaya</w:t>
      </w:r>
      <w:proofErr w:type="spellEnd"/>
      <w:r w:rsidRPr="006426B0">
        <w:rPr>
          <w:rFonts w:ascii="Times New Roman" w:hAnsi="Times New Roman" w:cs="Times New Roman"/>
          <w:b/>
          <w:bCs/>
          <w:sz w:val="28"/>
          <w:szCs w:val="28"/>
        </w:rPr>
        <w:t>, Indore</w:t>
      </w:r>
    </w:p>
    <w:p w:rsidR="006426B0" w:rsidRPr="006426B0" w:rsidRDefault="006426B0" w:rsidP="006426B0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6B0" w:rsidRPr="006426B0" w:rsidRDefault="006426B0" w:rsidP="006426B0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6B0">
        <w:rPr>
          <w:rFonts w:ascii="Times New Roman" w:hAnsi="Times New Roman" w:cs="Times New Roman"/>
          <w:b/>
          <w:bCs/>
          <w:sz w:val="28"/>
          <w:szCs w:val="28"/>
        </w:rPr>
        <w:t>M.Sc. Chemistry</w:t>
      </w:r>
    </w:p>
    <w:p w:rsidR="006426B0" w:rsidRPr="006426B0" w:rsidRDefault="006426B0" w:rsidP="006426B0">
      <w:pPr>
        <w:widowControl w:val="0"/>
        <w:autoSpaceDE w:val="0"/>
        <w:autoSpaceDN w:val="0"/>
        <w:adjustRightInd w:val="0"/>
        <w:spacing w:after="0" w:line="250" w:lineRule="exact"/>
        <w:rPr>
          <w:rFonts w:ascii="Arial" w:hAnsi="Arial" w:cs="Arial"/>
          <w:b/>
          <w:bCs/>
          <w:sz w:val="28"/>
          <w:szCs w:val="28"/>
        </w:rPr>
      </w:pPr>
    </w:p>
    <w:p w:rsidR="006426B0" w:rsidRPr="006426B0" w:rsidRDefault="006426B0" w:rsidP="006426B0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b/>
          <w:bCs/>
          <w:sz w:val="24"/>
          <w:szCs w:val="24"/>
        </w:rPr>
      </w:pPr>
      <w:r w:rsidRPr="006426B0">
        <w:rPr>
          <w:rFonts w:ascii="Times New Roman" w:hAnsi="Times New Roman" w:cs="Times New Roman"/>
          <w:b/>
          <w:bCs/>
          <w:sz w:val="24"/>
          <w:szCs w:val="24"/>
        </w:rPr>
        <w:t>SEMESTER II</w:t>
      </w:r>
    </w:p>
    <w:p w:rsidR="006426B0" w:rsidRPr="006426B0" w:rsidRDefault="006426B0" w:rsidP="006426B0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6426B0" w:rsidRPr="006426B0" w:rsidRDefault="006426B0" w:rsidP="006426B0">
      <w:pPr>
        <w:widowControl w:val="0"/>
        <w:autoSpaceDE w:val="0"/>
        <w:autoSpaceDN w:val="0"/>
        <w:adjustRightInd w:val="0"/>
        <w:spacing w:after="0" w:line="240" w:lineRule="auto"/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6B0">
        <w:rPr>
          <w:rFonts w:ascii="Times New Roman" w:hAnsi="Times New Roman" w:cs="Times New Roman"/>
          <w:b/>
          <w:bCs/>
          <w:sz w:val="24"/>
          <w:szCs w:val="24"/>
        </w:rPr>
        <w:t>MCH</w:t>
      </w:r>
      <w:r w:rsidR="00AF2C4B">
        <w:rPr>
          <w:rFonts w:ascii="Times New Roman" w:hAnsi="Times New Roman" w:cs="Times New Roman"/>
          <w:b/>
          <w:bCs/>
          <w:sz w:val="24"/>
          <w:szCs w:val="24"/>
        </w:rPr>
        <w:t>/MPC</w:t>
      </w:r>
      <w:r w:rsidRPr="006426B0">
        <w:rPr>
          <w:rFonts w:ascii="Times New Roman" w:hAnsi="Times New Roman" w:cs="Times New Roman"/>
          <w:b/>
          <w:bCs/>
          <w:sz w:val="24"/>
          <w:szCs w:val="24"/>
        </w:rPr>
        <w:t>-205: COMPUTER APPLICATIONS IN CHEMISTRY</w:t>
      </w:r>
    </w:p>
    <w:p w:rsidR="006426B0" w:rsidRPr="006426B0" w:rsidRDefault="006426B0" w:rsidP="006426B0">
      <w:pPr>
        <w:widowControl w:val="0"/>
        <w:autoSpaceDE w:val="0"/>
        <w:autoSpaceDN w:val="0"/>
        <w:adjustRightInd w:val="0"/>
        <w:spacing w:after="0" w:line="240" w:lineRule="auto"/>
        <w:ind w:left="25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426B0">
        <w:rPr>
          <w:rFonts w:ascii="Times New Roman" w:hAnsi="Times New Roman" w:cs="Times New Roman"/>
          <w:b/>
          <w:bCs/>
          <w:sz w:val="24"/>
          <w:szCs w:val="24"/>
        </w:rPr>
        <w:t>Credits 3</w:t>
      </w:r>
    </w:p>
    <w:p w:rsidR="006426B0" w:rsidRPr="006426B0" w:rsidRDefault="006426B0" w:rsidP="006426B0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b/>
          <w:bCs/>
          <w:sz w:val="24"/>
          <w:szCs w:val="24"/>
        </w:rPr>
      </w:pPr>
    </w:p>
    <w:p w:rsidR="006426B0" w:rsidRPr="006426B0" w:rsidRDefault="006426B0" w:rsidP="0064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6B0">
        <w:rPr>
          <w:rFonts w:ascii="Times New Roman" w:hAnsi="Times New Roman" w:cs="Times New Roman"/>
          <w:sz w:val="24"/>
          <w:szCs w:val="24"/>
        </w:rPr>
        <w:t>(This is a theory cum-laboratory course with more emphasis on</w:t>
      </w:r>
      <w:r w:rsidR="00573467">
        <w:rPr>
          <w:rFonts w:ascii="Times New Roman" w:hAnsi="Times New Roman" w:cs="Times New Roman"/>
          <w:sz w:val="24"/>
          <w:szCs w:val="24"/>
        </w:rPr>
        <w:t xml:space="preserve"> </w:t>
      </w:r>
      <w:r w:rsidRPr="006426B0">
        <w:rPr>
          <w:rFonts w:ascii="Times New Roman" w:hAnsi="Times New Roman" w:cs="Times New Roman"/>
          <w:sz w:val="24"/>
          <w:szCs w:val="24"/>
        </w:rPr>
        <w:t>laboratory work</w:t>
      </w:r>
      <w:r w:rsidR="00573467">
        <w:rPr>
          <w:rFonts w:ascii="Times New Roman" w:hAnsi="Times New Roman" w:cs="Times New Roman"/>
          <w:sz w:val="24"/>
          <w:szCs w:val="24"/>
        </w:rPr>
        <w:t xml:space="preserve"> leading to impart professional and entrepreneurship skills</w:t>
      </w:r>
      <w:r w:rsidRPr="006426B0">
        <w:rPr>
          <w:rFonts w:ascii="Times New Roman" w:hAnsi="Times New Roman" w:cs="Times New Roman"/>
          <w:sz w:val="24"/>
          <w:szCs w:val="24"/>
        </w:rPr>
        <w:t>).</w:t>
      </w:r>
    </w:p>
    <w:p w:rsidR="006426B0" w:rsidRPr="006426B0" w:rsidRDefault="006426B0" w:rsidP="006426B0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8820"/>
      </w:tblGrid>
      <w:tr w:rsidR="006426B0" w:rsidRPr="006426B0" w:rsidTr="00151FDB">
        <w:tc>
          <w:tcPr>
            <w:tcW w:w="1368" w:type="dxa"/>
          </w:tcPr>
          <w:p w:rsidR="006426B0" w:rsidRPr="006426B0" w:rsidRDefault="006426B0" w:rsidP="00151FD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– I </w:t>
            </w:r>
          </w:p>
        </w:tc>
        <w:tc>
          <w:tcPr>
            <w:tcW w:w="8820" w:type="dxa"/>
          </w:tcPr>
          <w:p w:rsidR="006426B0" w:rsidRPr="006426B0" w:rsidRDefault="006426B0" w:rsidP="0015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26B0">
              <w:rPr>
                <w:rFonts w:ascii="Times New Roman" w:hAnsi="Times New Roman"/>
                <w:b/>
                <w:bCs/>
                <w:sz w:val="24"/>
                <w:szCs w:val="24"/>
              </w:rPr>
              <w:t>Use of standard Programs and Packages</w:t>
            </w:r>
          </w:p>
          <w:p w:rsidR="006426B0" w:rsidRPr="006426B0" w:rsidRDefault="006426B0" w:rsidP="0015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26B0" w:rsidRPr="006426B0" w:rsidRDefault="006426B0" w:rsidP="0015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B0">
              <w:rPr>
                <w:rFonts w:ascii="Times New Roman" w:hAnsi="Times New Roman"/>
                <w:sz w:val="24"/>
                <w:szCs w:val="24"/>
              </w:rPr>
              <w:t>Power Point preparation and Presentation of research work</w:t>
            </w:r>
          </w:p>
          <w:p w:rsidR="006426B0" w:rsidRPr="006426B0" w:rsidRDefault="006426B0" w:rsidP="0015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B0">
              <w:rPr>
                <w:rFonts w:ascii="Times New Roman" w:hAnsi="Times New Roman"/>
                <w:sz w:val="24"/>
                <w:szCs w:val="24"/>
              </w:rPr>
              <w:t>MS EXCEL</w:t>
            </w:r>
          </w:p>
          <w:p w:rsidR="006426B0" w:rsidRPr="006426B0" w:rsidRDefault="006426B0" w:rsidP="00151F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B0" w:rsidRPr="006426B0" w:rsidTr="00151FDB">
        <w:tc>
          <w:tcPr>
            <w:tcW w:w="1368" w:type="dxa"/>
          </w:tcPr>
          <w:p w:rsidR="006426B0" w:rsidRPr="006426B0" w:rsidRDefault="006426B0" w:rsidP="00151FD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B0">
              <w:rPr>
                <w:rFonts w:ascii="Times New Roman" w:hAnsi="Times New Roman" w:cs="Times New Roman"/>
                <w:b/>
                <w:sz w:val="24"/>
                <w:szCs w:val="24"/>
              </w:rPr>
              <w:t>Unit – II</w:t>
            </w:r>
          </w:p>
        </w:tc>
        <w:tc>
          <w:tcPr>
            <w:tcW w:w="8820" w:type="dxa"/>
          </w:tcPr>
          <w:p w:rsidR="006426B0" w:rsidRPr="006426B0" w:rsidRDefault="006426B0" w:rsidP="0015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6B0">
              <w:rPr>
                <w:rFonts w:ascii="Times New Roman" w:hAnsi="Times New Roman"/>
                <w:b/>
                <w:sz w:val="24"/>
                <w:szCs w:val="24"/>
              </w:rPr>
              <w:t xml:space="preserve">Use of Computer </w:t>
            </w:r>
            <w:proofErr w:type="spellStart"/>
            <w:r w:rsidRPr="006426B0">
              <w:rPr>
                <w:rFonts w:ascii="Times New Roman" w:hAnsi="Times New Roman"/>
                <w:b/>
                <w:sz w:val="24"/>
                <w:szCs w:val="24"/>
              </w:rPr>
              <w:t>Softwares</w:t>
            </w:r>
            <w:proofErr w:type="spellEnd"/>
            <w:r w:rsidRPr="006426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426B0" w:rsidRPr="006426B0" w:rsidRDefault="006426B0" w:rsidP="0015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6B0">
              <w:rPr>
                <w:rFonts w:ascii="Times New Roman" w:hAnsi="Times New Roman"/>
                <w:bCs/>
                <w:sz w:val="24"/>
                <w:szCs w:val="24"/>
              </w:rPr>
              <w:t>ACD Lab</w:t>
            </w:r>
          </w:p>
          <w:p w:rsidR="006426B0" w:rsidRPr="006426B0" w:rsidRDefault="006426B0" w:rsidP="0015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6B0">
              <w:rPr>
                <w:rFonts w:ascii="Times New Roman" w:hAnsi="Times New Roman"/>
                <w:bCs/>
                <w:sz w:val="24"/>
                <w:szCs w:val="24"/>
              </w:rPr>
              <w:t xml:space="preserve">Origin </w:t>
            </w:r>
          </w:p>
          <w:p w:rsidR="006426B0" w:rsidRPr="006426B0" w:rsidRDefault="006426B0" w:rsidP="0015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6B0">
              <w:rPr>
                <w:rFonts w:ascii="Times New Roman" w:hAnsi="Times New Roman"/>
                <w:bCs/>
                <w:sz w:val="24"/>
                <w:szCs w:val="24"/>
              </w:rPr>
              <w:t xml:space="preserve">Programs related to pi-chart, Bar diagram </w:t>
            </w:r>
          </w:p>
          <w:p w:rsidR="006426B0" w:rsidRPr="006426B0" w:rsidRDefault="006426B0" w:rsidP="00151F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B0" w:rsidRPr="006426B0" w:rsidTr="00151FDB">
        <w:tc>
          <w:tcPr>
            <w:tcW w:w="1368" w:type="dxa"/>
          </w:tcPr>
          <w:p w:rsidR="006426B0" w:rsidRPr="006426B0" w:rsidRDefault="006426B0" w:rsidP="00151FD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B0">
              <w:rPr>
                <w:rFonts w:ascii="Times New Roman" w:hAnsi="Times New Roman" w:cs="Times New Roman"/>
                <w:b/>
                <w:sz w:val="24"/>
                <w:szCs w:val="24"/>
              </w:rPr>
              <w:t>Unit – III</w:t>
            </w:r>
          </w:p>
        </w:tc>
        <w:tc>
          <w:tcPr>
            <w:tcW w:w="8820" w:type="dxa"/>
          </w:tcPr>
          <w:p w:rsidR="006426B0" w:rsidRPr="006426B0" w:rsidRDefault="006426B0" w:rsidP="0015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B0">
              <w:rPr>
                <w:rFonts w:ascii="Times New Roman" w:hAnsi="Times New Roman" w:cs="Times New Roman"/>
                <w:b/>
                <w:sz w:val="24"/>
                <w:szCs w:val="24"/>
              </w:rPr>
              <w:t>Fundamental concepts of Programming</w:t>
            </w:r>
          </w:p>
          <w:p w:rsidR="006426B0" w:rsidRPr="006426B0" w:rsidRDefault="006426B0" w:rsidP="0015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6B0">
              <w:rPr>
                <w:rFonts w:ascii="Times New Roman" w:hAnsi="Times New Roman" w:cs="Times New Roman"/>
                <w:sz w:val="24"/>
                <w:szCs w:val="24"/>
              </w:rPr>
              <w:t xml:space="preserve">Fundamental s of BASIC programming, Flow Charts for problems related to chemistry and mathematics, Basic concepts of FORTON, BASIC </w:t>
            </w:r>
            <w:proofErr w:type="gramStart"/>
            <w:r w:rsidRPr="006426B0">
              <w:rPr>
                <w:rFonts w:ascii="Times New Roman" w:hAnsi="Times New Roman" w:cs="Times New Roman"/>
                <w:sz w:val="24"/>
                <w:szCs w:val="24"/>
              </w:rPr>
              <w:t>and  C</w:t>
            </w:r>
            <w:proofErr w:type="gramEnd"/>
            <w:r w:rsidRPr="006426B0">
              <w:rPr>
                <w:rFonts w:ascii="Times New Roman" w:hAnsi="Times New Roman" w:cs="Times New Roman"/>
                <w:sz w:val="24"/>
                <w:szCs w:val="24"/>
              </w:rPr>
              <w:t xml:space="preserve">- Language. </w:t>
            </w:r>
          </w:p>
          <w:p w:rsidR="006426B0" w:rsidRPr="006426B0" w:rsidRDefault="006426B0" w:rsidP="0015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B0" w:rsidRPr="006426B0" w:rsidTr="00151FDB">
        <w:tc>
          <w:tcPr>
            <w:tcW w:w="1368" w:type="dxa"/>
          </w:tcPr>
          <w:p w:rsidR="006426B0" w:rsidRPr="006426B0" w:rsidRDefault="006426B0" w:rsidP="00151FD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B0">
              <w:rPr>
                <w:rFonts w:ascii="Times New Roman" w:hAnsi="Times New Roman" w:cs="Times New Roman"/>
                <w:b/>
                <w:sz w:val="24"/>
                <w:szCs w:val="24"/>
              </w:rPr>
              <w:t>Unit – IV</w:t>
            </w:r>
          </w:p>
        </w:tc>
        <w:tc>
          <w:tcPr>
            <w:tcW w:w="8820" w:type="dxa"/>
          </w:tcPr>
          <w:p w:rsidR="006426B0" w:rsidRPr="006426B0" w:rsidRDefault="006426B0" w:rsidP="0015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Programming in Chemistry</w:t>
            </w:r>
          </w:p>
          <w:p w:rsidR="006426B0" w:rsidRPr="006426B0" w:rsidRDefault="006426B0" w:rsidP="0015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B0">
              <w:rPr>
                <w:rFonts w:ascii="Times New Roman" w:hAnsi="Times New Roman"/>
                <w:sz w:val="24"/>
                <w:szCs w:val="24"/>
              </w:rPr>
              <w:t xml:space="preserve">Developing of small computer programs involving simple formulae in Chemistry such as Van </w:t>
            </w:r>
            <w:proofErr w:type="spellStart"/>
            <w:r w:rsidRPr="006426B0">
              <w:rPr>
                <w:rFonts w:ascii="Times New Roman" w:hAnsi="Times New Roman"/>
                <w:sz w:val="24"/>
                <w:szCs w:val="24"/>
              </w:rPr>
              <w:t>der</w:t>
            </w:r>
            <w:proofErr w:type="spellEnd"/>
            <w:r w:rsidRPr="006426B0">
              <w:rPr>
                <w:rFonts w:ascii="Times New Roman" w:hAnsi="Times New Roman"/>
                <w:sz w:val="24"/>
                <w:szCs w:val="24"/>
              </w:rPr>
              <w:t xml:space="preserve"> Waals equation. Chemical Kinetics (Determination of Rate constant), Radioactive decay (Half Life and Average Life), Determination Normality, </w:t>
            </w:r>
            <w:proofErr w:type="spellStart"/>
            <w:r w:rsidRPr="006426B0">
              <w:rPr>
                <w:rFonts w:ascii="Times New Roman" w:hAnsi="Times New Roman"/>
                <w:sz w:val="24"/>
                <w:szCs w:val="24"/>
              </w:rPr>
              <w:t>Molarity</w:t>
            </w:r>
            <w:proofErr w:type="spellEnd"/>
            <w:r w:rsidRPr="006426B0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6426B0">
              <w:rPr>
                <w:rFonts w:ascii="Times New Roman" w:hAnsi="Times New Roman"/>
                <w:sz w:val="24"/>
                <w:szCs w:val="24"/>
              </w:rPr>
              <w:t>Molality</w:t>
            </w:r>
            <w:proofErr w:type="spellEnd"/>
            <w:r w:rsidRPr="006426B0">
              <w:rPr>
                <w:rFonts w:ascii="Times New Roman" w:hAnsi="Times New Roman"/>
                <w:sz w:val="24"/>
                <w:szCs w:val="24"/>
              </w:rPr>
              <w:t xml:space="preserve"> of solutions, Evaluation of </w:t>
            </w:r>
            <w:proofErr w:type="spellStart"/>
            <w:r w:rsidRPr="006426B0">
              <w:rPr>
                <w:rFonts w:ascii="Times New Roman" w:hAnsi="Times New Roman"/>
                <w:sz w:val="24"/>
                <w:szCs w:val="24"/>
              </w:rPr>
              <w:t>Electronegativity</w:t>
            </w:r>
            <w:proofErr w:type="spellEnd"/>
            <w:r w:rsidRPr="006426B0">
              <w:rPr>
                <w:rFonts w:ascii="Times New Roman" w:hAnsi="Times New Roman"/>
                <w:sz w:val="24"/>
                <w:szCs w:val="24"/>
              </w:rPr>
              <w:t xml:space="preserve"> of atom and Lattice Energy.</w:t>
            </w:r>
          </w:p>
          <w:p w:rsidR="006426B0" w:rsidRPr="006426B0" w:rsidRDefault="006426B0" w:rsidP="00151F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B0" w:rsidRPr="006372BB" w:rsidTr="00151FDB">
        <w:tc>
          <w:tcPr>
            <w:tcW w:w="1368" w:type="dxa"/>
          </w:tcPr>
          <w:p w:rsidR="006426B0" w:rsidRPr="006426B0" w:rsidRDefault="006426B0" w:rsidP="00151FD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0" w:type="dxa"/>
          </w:tcPr>
          <w:p w:rsidR="006426B0" w:rsidRPr="006426B0" w:rsidRDefault="006426B0" w:rsidP="00151FDB">
            <w:pPr>
              <w:spacing w:before="200" w:after="0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B0">
              <w:rPr>
                <w:rFonts w:ascii="Times New Roman" w:hAnsi="Times New Roman" w:cs="Times New Roman"/>
                <w:b/>
                <w:sz w:val="24"/>
                <w:szCs w:val="24"/>
              </w:rPr>
              <w:t>Books Suggested :</w:t>
            </w:r>
            <w:r w:rsidRPr="006426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426B0" w:rsidRPr="006426B0" w:rsidRDefault="006426B0" w:rsidP="006426B0">
            <w:pPr>
              <w:pStyle w:val="ListParagraph"/>
              <w:numPr>
                <w:ilvl w:val="0"/>
                <w:numId w:val="1"/>
              </w:numPr>
              <w:spacing w:after="0"/>
              <w:ind w:left="8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B0">
              <w:rPr>
                <w:rFonts w:ascii="Times New Roman" w:hAnsi="Times New Roman" w:cs="Times New Roman"/>
                <w:sz w:val="24"/>
                <w:szCs w:val="24"/>
              </w:rPr>
              <w:t xml:space="preserve">Fundamentals of Computer: V. </w:t>
            </w:r>
            <w:proofErr w:type="spellStart"/>
            <w:r w:rsidRPr="006426B0">
              <w:rPr>
                <w:rFonts w:ascii="Times New Roman" w:hAnsi="Times New Roman" w:cs="Times New Roman"/>
                <w:sz w:val="24"/>
                <w:szCs w:val="24"/>
              </w:rPr>
              <w:t>Rajaraman</w:t>
            </w:r>
            <w:proofErr w:type="spellEnd"/>
            <w:r w:rsidRPr="006426B0">
              <w:rPr>
                <w:rFonts w:ascii="Times New Roman" w:hAnsi="Times New Roman" w:cs="Times New Roman"/>
                <w:sz w:val="24"/>
                <w:szCs w:val="24"/>
              </w:rPr>
              <w:t xml:space="preserve"> (Prentice Hall Advanced Or</w:t>
            </w:r>
            <w:r w:rsidRPr="006426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6426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6426B0">
              <w:rPr>
                <w:rFonts w:ascii="Times New Roman" w:hAnsi="Times New Roman" w:cs="Times New Roman"/>
                <w:sz w:val="24"/>
                <w:szCs w:val="24"/>
              </w:rPr>
              <w:t>nic Chemistr</w:t>
            </w:r>
            <w:r w:rsidRPr="006426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6426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26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</w:t>
            </w:r>
            <w:r w:rsidRPr="006426B0">
              <w:rPr>
                <w:rFonts w:ascii="Times New Roman" w:hAnsi="Times New Roman" w:cs="Times New Roman"/>
                <w:sz w:val="24"/>
                <w:szCs w:val="24"/>
              </w:rPr>
              <w:t>.A. Care</w:t>
            </w:r>
            <w:r w:rsidRPr="006426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6426B0">
              <w:rPr>
                <w:rFonts w:ascii="Times New Roman" w:hAnsi="Times New Roman" w:cs="Times New Roman"/>
                <w:sz w:val="24"/>
                <w:szCs w:val="24"/>
              </w:rPr>
              <w:t xml:space="preserve"> and R.</w:t>
            </w:r>
            <w:r w:rsidRPr="006426B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6426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426B0">
              <w:rPr>
                <w:rFonts w:ascii="Times New Roman" w:hAnsi="Times New Roman" w:cs="Times New Roman"/>
                <w:sz w:val="24"/>
                <w:szCs w:val="24"/>
              </w:rPr>
              <w:t>Sunder</w:t>
            </w:r>
            <w:r w:rsidRPr="006426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proofErr w:type="spellEnd"/>
            <w:r w:rsidRPr="006426B0">
              <w:rPr>
                <w:rFonts w:ascii="Times New Roman" w:hAnsi="Times New Roman" w:cs="Times New Roman"/>
                <w:sz w:val="24"/>
                <w:szCs w:val="24"/>
              </w:rPr>
              <w:t xml:space="preserve">, Plenum.  </w:t>
            </w:r>
          </w:p>
          <w:p w:rsidR="006426B0" w:rsidRPr="006426B0" w:rsidRDefault="006426B0" w:rsidP="006426B0">
            <w:pPr>
              <w:pStyle w:val="ListParagraph"/>
              <w:numPr>
                <w:ilvl w:val="0"/>
                <w:numId w:val="1"/>
              </w:numPr>
              <w:spacing w:after="0"/>
              <w:ind w:left="8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B0">
              <w:rPr>
                <w:rFonts w:ascii="Times New Roman" w:hAnsi="Times New Roman" w:cs="Times New Roman"/>
                <w:sz w:val="24"/>
                <w:szCs w:val="24"/>
              </w:rPr>
              <w:t xml:space="preserve">Computers in Chemistry : K.V. Raman (Tata Mc </w:t>
            </w:r>
            <w:proofErr w:type="spellStart"/>
            <w:r w:rsidRPr="006426B0">
              <w:rPr>
                <w:rFonts w:ascii="Times New Roman" w:hAnsi="Times New Roman" w:cs="Times New Roman"/>
                <w:sz w:val="24"/>
                <w:szCs w:val="24"/>
              </w:rPr>
              <w:t>Graw</w:t>
            </w:r>
            <w:proofErr w:type="spellEnd"/>
            <w:r w:rsidRPr="006426B0">
              <w:rPr>
                <w:rFonts w:ascii="Times New Roman" w:hAnsi="Times New Roman" w:cs="Times New Roman"/>
                <w:sz w:val="24"/>
                <w:szCs w:val="24"/>
              </w:rPr>
              <w:t xml:space="preserve"> Hill)</w:t>
            </w:r>
          </w:p>
          <w:p w:rsidR="006426B0" w:rsidRPr="006426B0" w:rsidRDefault="006426B0" w:rsidP="006426B0">
            <w:pPr>
              <w:pStyle w:val="ListParagraph"/>
              <w:numPr>
                <w:ilvl w:val="0"/>
                <w:numId w:val="1"/>
              </w:numPr>
              <w:spacing w:after="0"/>
              <w:ind w:left="8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B0">
              <w:rPr>
                <w:rFonts w:ascii="Times New Roman" w:hAnsi="Times New Roman" w:cs="Times New Roman"/>
                <w:sz w:val="24"/>
                <w:szCs w:val="24"/>
              </w:rPr>
              <w:t xml:space="preserve">Computer Programming in FORTRAN IV-V </w:t>
            </w:r>
            <w:proofErr w:type="spellStart"/>
            <w:r w:rsidRPr="006426B0">
              <w:rPr>
                <w:rFonts w:ascii="Times New Roman" w:hAnsi="Times New Roman" w:cs="Times New Roman"/>
                <w:sz w:val="24"/>
                <w:szCs w:val="24"/>
              </w:rPr>
              <w:t>Rajaraman</w:t>
            </w:r>
            <w:proofErr w:type="spellEnd"/>
            <w:r w:rsidRPr="006426B0">
              <w:rPr>
                <w:rFonts w:ascii="Times New Roman" w:hAnsi="Times New Roman" w:cs="Times New Roman"/>
                <w:sz w:val="24"/>
                <w:szCs w:val="24"/>
              </w:rPr>
              <w:t xml:space="preserve"> (Prentice Hall)</w:t>
            </w:r>
          </w:p>
          <w:p w:rsidR="006426B0" w:rsidRPr="006372BB" w:rsidRDefault="006426B0" w:rsidP="00151FDB">
            <w:pPr>
              <w:spacing w:after="0"/>
              <w:ind w:left="461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6372B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</w:tr>
    </w:tbl>
    <w:p w:rsidR="00AE3A79" w:rsidRDefault="00AE3A79"/>
    <w:sectPr w:rsidR="00AE3A79" w:rsidSect="00AE3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35F18"/>
    <w:multiLevelType w:val="hybridMultilevel"/>
    <w:tmpl w:val="5CEC4E12"/>
    <w:lvl w:ilvl="0" w:tplc="77B041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6B0"/>
    <w:rsid w:val="003044F0"/>
    <w:rsid w:val="00573467"/>
    <w:rsid w:val="006426B0"/>
    <w:rsid w:val="00AE3A79"/>
    <w:rsid w:val="00AF2C4B"/>
    <w:rsid w:val="00C56A3C"/>
    <w:rsid w:val="00C7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ind w:left="81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B0"/>
    <w:pPr>
      <w:spacing w:after="200" w:line="276" w:lineRule="auto"/>
      <w:ind w:left="0"/>
    </w:pPr>
    <w:rPr>
      <w:rFonts w:ascii="Calibri" w:eastAsia="Times New Roman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2022-03-10T06:10:00Z</dcterms:created>
  <dcterms:modified xsi:type="dcterms:W3CDTF">2022-03-10T06:13:00Z</dcterms:modified>
</cp:coreProperties>
</file>