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after="120"/>
        <w:jc w:val="center"/>
        <w:rPr>
          <w:b/>
          <w:bCs/>
          <w:sz w:val="28"/>
          <w:szCs w:val="28"/>
        </w:rPr>
      </w:pPr>
      <w:bookmarkStart w:id="2" w:name="_GoBack"/>
      <w:bookmarkEnd w:id="2"/>
      <w:r>
        <w:rPr>
          <w:b/>
          <w:bCs/>
          <w:sz w:val="28"/>
          <w:szCs w:val="28"/>
        </w:rPr>
        <w:t>NSS Student Committee and Activities</w:t>
      </w:r>
    </w:p>
    <w:p>
      <w:pPr>
        <w:tabs>
          <w:tab w:val="left" w:pos="720"/>
        </w:tabs>
        <w:spacing w:after="120"/>
        <w:jc w:val="both"/>
      </w:pPr>
      <w:r>
        <w:t>School of Computer Science &amp; IT, DAVV has NSS student committee. The students of NSS committee have worked for institutional development and represented students at different state level, country level competitions. NSS committee consists of students that work together for student and departmental welfare. NSS permits all round development of students like building self-confidence, developing student personality. NSS committee works for societal upliftment, village adoption, student welfare, making green campus, organizing health and blood donation camps and more. The aim of NSS committee is "Not Me but You", reflects the essence of democratic living and upholds the need for self-less service. NSS helps the students to develop appreciation to other person's point of view and also show consideration to other living beings. NSS focuses on welfare of an individual, which is ultimately dependent on the welfare of the society on the whole and therefore, the NSS volunteers at SCSIT strive for the well-being of the society.</w:t>
      </w:r>
    </w:p>
    <w:p>
      <w:pPr>
        <w:shd w:val="clear" w:color="auto" w:fill="FFFFFF"/>
        <w:spacing w:before="280" w:after="280"/>
        <w:jc w:val="both"/>
      </w:pPr>
      <w:r>
        <w:t>NSS Programme aims to inculcate social welfare in students, and to provide service to society without bias. NSS volunteers at SCSIT work to ensure that everyone who is needy gets help to enhance their standard of living and lead a life of dignity. In doing so, volunteers learn from people in villages how to lead a good life despite of scarcity of resources. NSS also provides help in natural and man-made disasters by providing food, clothing and first aid to the disaster victims. Camps are held annually, funded by the government of India, and are usually located in a rural village or a city suburb. Students are involved in the activities such as:</w:t>
      </w:r>
    </w:p>
    <w:p>
      <w:pPr>
        <w:numPr>
          <w:ilvl w:val="0"/>
          <w:numId w:val="1"/>
        </w:numPr>
        <w:shd w:val="clear" w:color="auto" w:fill="FFFFFF"/>
        <w:spacing w:before="280" w:line="264" w:lineRule="auto"/>
        <w:ind w:left="284" w:firstLine="0"/>
        <w:jc w:val="both"/>
      </w:pPr>
      <w:r>
        <w:t>Institutional development – Representing institution in university level or state level camps.</w:t>
      </w:r>
    </w:p>
    <w:p>
      <w:pPr>
        <w:numPr>
          <w:ilvl w:val="0"/>
          <w:numId w:val="1"/>
        </w:numPr>
        <w:shd w:val="clear" w:color="auto" w:fill="FFFFFF"/>
        <w:spacing w:before="280" w:line="264" w:lineRule="auto"/>
        <w:ind w:left="284" w:firstLine="0"/>
        <w:jc w:val="both"/>
      </w:pPr>
      <w:r>
        <w:t>Overall development of student</w:t>
      </w:r>
    </w:p>
    <w:p>
      <w:pPr>
        <w:numPr>
          <w:ilvl w:val="0"/>
          <w:numId w:val="1"/>
        </w:numPr>
        <w:shd w:val="clear" w:color="auto" w:fill="FFFFFF"/>
        <w:spacing w:before="280" w:line="264" w:lineRule="auto"/>
        <w:ind w:left="284" w:firstLine="0"/>
        <w:jc w:val="both"/>
      </w:pPr>
      <w:r>
        <w:t>Departmental Cleaning</w:t>
      </w:r>
    </w:p>
    <w:p>
      <w:pPr>
        <w:numPr>
          <w:ilvl w:val="0"/>
          <w:numId w:val="1"/>
        </w:numPr>
        <w:shd w:val="clear" w:color="auto" w:fill="FFFFFF"/>
        <w:spacing w:line="264" w:lineRule="auto"/>
        <w:ind w:left="284" w:firstLine="0"/>
        <w:jc w:val="both"/>
      </w:pPr>
      <w:r>
        <w:t>Village adoption</w:t>
      </w:r>
    </w:p>
    <w:p>
      <w:pPr>
        <w:numPr>
          <w:ilvl w:val="0"/>
          <w:numId w:val="1"/>
        </w:numPr>
        <w:shd w:val="clear" w:color="auto" w:fill="FFFFFF"/>
        <w:spacing w:line="264" w:lineRule="auto"/>
        <w:ind w:left="284" w:firstLine="0"/>
        <w:jc w:val="both"/>
      </w:pPr>
      <w:r>
        <w:t>Afforestation</w:t>
      </w:r>
    </w:p>
    <w:p>
      <w:pPr>
        <w:numPr>
          <w:ilvl w:val="0"/>
          <w:numId w:val="1"/>
        </w:numPr>
        <w:shd w:val="clear" w:color="auto" w:fill="FFFFFF"/>
        <w:spacing w:line="264" w:lineRule="auto"/>
        <w:ind w:left="284" w:firstLine="0"/>
        <w:jc w:val="both"/>
      </w:pPr>
      <w:r>
        <w:t xml:space="preserve">Stage shows or a procession creating awareness of such issues as social problems, </w:t>
      </w:r>
      <w:r>
        <w:tab/>
      </w:r>
      <w:r>
        <w:t>education and cleanliness</w:t>
      </w:r>
    </w:p>
    <w:p>
      <w:pPr>
        <w:numPr>
          <w:ilvl w:val="0"/>
          <w:numId w:val="1"/>
        </w:numPr>
        <w:shd w:val="clear" w:color="auto" w:fill="FFFFFF"/>
        <w:spacing w:line="264" w:lineRule="auto"/>
        <w:ind w:left="284" w:firstLine="0"/>
        <w:jc w:val="both"/>
      </w:pPr>
      <w:r>
        <w:t>Awareness Rallies</w:t>
      </w:r>
    </w:p>
    <w:p>
      <w:pPr>
        <w:numPr>
          <w:ilvl w:val="0"/>
          <w:numId w:val="1"/>
        </w:numPr>
        <w:shd w:val="clear" w:color="auto" w:fill="FFFFFF"/>
        <w:spacing w:after="280" w:line="264" w:lineRule="auto"/>
        <w:ind w:left="284" w:firstLine="0"/>
        <w:jc w:val="both"/>
      </w:pPr>
      <w:r>
        <w:t>Inviting doctors for health camps</w:t>
      </w:r>
    </w:p>
    <w:p>
      <w:pPr>
        <w:shd w:val="clear" w:color="auto" w:fill="FFFFFF"/>
        <w:spacing w:before="280" w:after="280"/>
        <w:jc w:val="both"/>
      </w:pPr>
      <w:r>
        <w:t>There are no predefined or preassigned tasks; it is left up to the volunteers to provide service in any way that is feasible. Students of SCSIT conducted the following activities of NSS:</w:t>
      </w:r>
    </w:p>
    <w:p>
      <w:pPr>
        <w:numPr>
          <w:ilvl w:val="0"/>
          <w:numId w:val="2"/>
        </w:numPr>
        <w:shd w:val="clear" w:color="auto" w:fill="FFFFFF"/>
        <w:spacing w:before="280" w:line="264" w:lineRule="auto"/>
        <w:jc w:val="both"/>
      </w:pPr>
      <w:r>
        <w:t xml:space="preserve">Organized Yellow card campaign with Traffic Police, Indore. </w:t>
      </w:r>
    </w:p>
    <w:p>
      <w:pPr>
        <w:numPr>
          <w:ilvl w:val="0"/>
          <w:numId w:val="2"/>
        </w:numPr>
        <w:shd w:val="clear" w:color="auto" w:fill="FFFFFF"/>
        <w:spacing w:line="264" w:lineRule="auto"/>
        <w:jc w:val="both"/>
      </w:pPr>
      <w:r>
        <w:t>Village adoption</w:t>
      </w:r>
    </w:p>
    <w:p>
      <w:pPr>
        <w:numPr>
          <w:ilvl w:val="0"/>
          <w:numId w:val="2"/>
        </w:numPr>
        <w:shd w:val="clear" w:color="auto" w:fill="FFFFFF"/>
        <w:spacing w:line="264" w:lineRule="auto"/>
        <w:jc w:val="both"/>
      </w:pPr>
      <w:r>
        <w:t>Campus cleaning</w:t>
      </w:r>
    </w:p>
    <w:p>
      <w:pPr>
        <w:numPr>
          <w:ilvl w:val="0"/>
          <w:numId w:val="2"/>
        </w:numPr>
        <w:shd w:val="clear" w:color="auto" w:fill="FFFFFF"/>
        <w:spacing w:line="264" w:lineRule="auto"/>
        <w:jc w:val="both"/>
      </w:pPr>
      <w:r>
        <w:t>Plantation</w:t>
      </w:r>
    </w:p>
    <w:p>
      <w:pPr>
        <w:numPr>
          <w:ilvl w:val="0"/>
          <w:numId w:val="2"/>
        </w:numPr>
        <w:shd w:val="clear" w:color="auto" w:fill="FFFFFF"/>
        <w:spacing w:line="264" w:lineRule="auto"/>
        <w:jc w:val="both"/>
      </w:pPr>
      <w:r>
        <w:t>Educating rural background students</w:t>
      </w:r>
    </w:p>
    <w:p>
      <w:pPr>
        <w:numPr>
          <w:ilvl w:val="0"/>
          <w:numId w:val="2"/>
        </w:numPr>
        <w:shd w:val="clear" w:color="auto" w:fill="FFFFFF"/>
        <w:spacing w:line="264" w:lineRule="auto"/>
        <w:jc w:val="both"/>
      </w:pPr>
      <w:r>
        <w:t>Awareness in villages for Linking Aadhaar card with LPG, Bank Account etc.</w:t>
      </w:r>
    </w:p>
    <w:p>
      <w:pPr>
        <w:numPr>
          <w:ilvl w:val="0"/>
          <w:numId w:val="2"/>
        </w:numPr>
        <w:shd w:val="clear" w:color="auto" w:fill="FFFFFF"/>
        <w:spacing w:line="264" w:lineRule="auto"/>
        <w:jc w:val="both"/>
      </w:pPr>
      <w:r>
        <w:t>Cleaning village</w:t>
      </w:r>
    </w:p>
    <w:p>
      <w:pPr>
        <w:numPr>
          <w:ilvl w:val="0"/>
          <w:numId w:val="2"/>
        </w:numPr>
        <w:shd w:val="clear" w:color="auto" w:fill="FFFFFF"/>
        <w:spacing w:line="264" w:lineRule="auto"/>
        <w:jc w:val="both"/>
      </w:pPr>
      <w:r>
        <w:t>Woman Empowerment</w:t>
      </w:r>
    </w:p>
    <w:p>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280" w:line="264" w:lineRule="auto"/>
        <w:jc w:val="both"/>
        <w:rPr>
          <w:color w:val="585858"/>
        </w:rPr>
      </w:pPr>
      <w:r>
        <w:t>Yoga activit</w:t>
      </w:r>
      <w:bookmarkStart w:id="0" w:name="_gjdgxs" w:colFirst="0" w:colLast="0"/>
      <w:bookmarkEnd w:id="0"/>
      <w:bookmarkStart w:id="1" w:name="_wmb15zevwh1c" w:colFirst="0" w:colLast="0"/>
      <w:bookmarkEnd w:id="1"/>
      <w:r>
        <w:t xml:space="preserve">y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Noto Sans Symbols">
    <w:altName w:val="Calibri"/>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42EA6"/>
    <w:multiLevelType w:val="multilevel"/>
    <w:tmpl w:val="0BF42EA6"/>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
      <w:lvlJc w:val="left"/>
      <w:pPr>
        <w:ind w:left="1440" w:hanging="360"/>
      </w:pPr>
      <w:rPr>
        <w:rFonts w:ascii="Noto Sans Symbols" w:hAnsi="Noto Sans Symbols" w:eastAsia="Noto Sans Symbols" w:cs="Noto Sans Symbols"/>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41575F94"/>
    <w:multiLevelType w:val="multilevel"/>
    <w:tmpl w:val="41575F9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
      <w:lvlJc w:val="left"/>
      <w:pPr>
        <w:ind w:left="1440" w:hanging="360"/>
      </w:pPr>
      <w:rPr>
        <w:rFonts w:ascii="Noto Sans Symbols" w:hAnsi="Noto Sans Symbols" w:eastAsia="Noto Sans Symbols" w:cs="Noto Sans Symbols"/>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EE"/>
    <w:rsid w:val="00026F4A"/>
    <w:rsid w:val="000B56B3"/>
    <w:rsid w:val="002A3D06"/>
    <w:rsid w:val="004D5F71"/>
    <w:rsid w:val="005C14B3"/>
    <w:rsid w:val="008637D9"/>
    <w:rsid w:val="008F1DE5"/>
    <w:rsid w:val="00A942B5"/>
    <w:rsid w:val="00AB1BEE"/>
    <w:rsid w:val="00B44B1F"/>
    <w:rsid w:val="00B570DB"/>
    <w:rsid w:val="00C871C2"/>
    <w:rsid w:val="00CE1CF0"/>
    <w:rsid w:val="00D77A35"/>
    <w:rsid w:val="43B17022"/>
    <w:rsid w:val="637D445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Photo"/>
    <w:basedOn w:val="1"/>
    <w:qFormat/>
    <w:uiPriority w:val="1"/>
    <w:pPr>
      <w:jc w:val="center"/>
    </w:pPr>
    <w:rPr>
      <w:rFonts w:asciiTheme="minorHAnsi" w:hAnsiTheme="minorHAnsi" w:eastAsiaTheme="minorHAnsi" w:cstheme="minorBidi"/>
      <w:color w:val="595959" w:themeColor="text1" w:themeTint="A6"/>
      <w:sz w:val="22"/>
      <w:szCs w:val="22"/>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375</Words>
  <Characters>2142</Characters>
  <Lines>17</Lines>
  <Paragraphs>5</Paragraphs>
  <TotalTime>2</TotalTime>
  <ScaleCrop>false</ScaleCrop>
  <LinksUpToDate>false</LinksUpToDate>
  <CharactersWithSpaces>2512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2022-03-03T10:13:00Z</dcterms:created>
  <dc:creator>Rishav Thakur</dc:creator>
  <cp:lastModifiedBy>Dr. Deepak Abhyankar</cp:lastModifiedBy>
  <dcterms:modified xsi:type="dcterms:W3CDTF">2023-04-08T07:59:25Z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357DBB3B69404957823D3DCA0A70E839</vt:lpwstr>
  </property>
</Properties>
</file>