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450437" w:rsidRPr="00C01ABB" w:rsidRDefault="00C01ABB" w:rsidP="00C01ABB">
      <w:pPr>
        <w:ind w:left="648"/>
        <w:jc w:val="center"/>
        <w:rPr>
          <w:b/>
          <w:color w:val="008000"/>
          <w:sz w:val="36"/>
          <w:szCs w:val="36"/>
        </w:rPr>
      </w:pPr>
      <w:r w:rsidRPr="00C01ABB">
        <w:rPr>
          <w:b/>
          <w:color w:val="008000"/>
          <w:sz w:val="36"/>
          <w:szCs w:val="36"/>
        </w:rPr>
        <w:t>University Code of Conduct for Students</w:t>
      </w:r>
    </w:p>
    <w:p w:rsidR="00C01ABB" w:rsidRDefault="00BB7C77" w:rsidP="00C01ABB">
      <w:pPr>
        <w:ind w:left="648"/>
        <w:jc w:val="center"/>
        <w:rPr>
          <w:rStyle w:val="Hyperlink"/>
          <w:rFonts w:eastAsiaTheme="minorEastAsia"/>
          <w:b/>
          <w:bCs/>
          <w:sz w:val="36"/>
          <w:szCs w:val="36"/>
        </w:rPr>
      </w:pPr>
      <w:hyperlink r:id="rId6" w:history="1">
        <w:r w:rsidR="00C01ABB" w:rsidRPr="00C01ABB">
          <w:rPr>
            <w:rStyle w:val="Hyperlink"/>
            <w:rFonts w:eastAsiaTheme="minorEastAsia"/>
            <w:b/>
            <w:bCs/>
            <w:sz w:val="36"/>
            <w:szCs w:val="36"/>
          </w:rPr>
          <w:t>http://www.dauniv.ac.in/rules/regulation.pdf</w:t>
        </w:r>
      </w:hyperlink>
    </w:p>
    <w:p w:rsidR="00503136" w:rsidRPr="00523E57" w:rsidRDefault="00503136" w:rsidP="00C01ABB">
      <w:pPr>
        <w:ind w:left="648"/>
        <w:jc w:val="center"/>
        <w:rPr>
          <w:rStyle w:val="Hyperlink"/>
          <w:rFonts w:eastAsiaTheme="minorEastAsia"/>
          <w:b/>
          <w:bCs/>
          <w:color w:val="00B050"/>
          <w:sz w:val="36"/>
          <w:szCs w:val="36"/>
        </w:rPr>
      </w:pPr>
      <w:r w:rsidRPr="005359A1">
        <w:rPr>
          <w:rStyle w:val="Hyperlink"/>
          <w:rFonts w:eastAsiaTheme="minorEastAsia"/>
          <w:b/>
          <w:bCs/>
          <w:color w:val="00B050"/>
          <w:sz w:val="36"/>
          <w:szCs w:val="36"/>
          <w:highlight w:val="yellow"/>
        </w:rPr>
        <w:t>(Please see Page No. 38, Regulation No. – 14)</w:t>
      </w:r>
    </w:p>
    <w:p w:rsidR="00C01ABB" w:rsidRPr="00C01ABB" w:rsidRDefault="00C01ABB" w:rsidP="00C01ABB">
      <w:pPr>
        <w:ind w:left="648"/>
        <w:jc w:val="center"/>
        <w:rPr>
          <w:rStyle w:val="Hyperlink"/>
          <w:rFonts w:eastAsiaTheme="minorEastAsia"/>
          <w:b/>
          <w:bCs/>
          <w:sz w:val="36"/>
          <w:szCs w:val="36"/>
        </w:rPr>
      </w:pPr>
      <w:bookmarkStart w:id="0" w:name="_GoBack"/>
      <w:bookmarkEnd w:id="0"/>
    </w:p>
    <w:p w:rsidR="00C01ABB" w:rsidRPr="00C01ABB" w:rsidRDefault="00C01ABB" w:rsidP="00C01ABB">
      <w:pPr>
        <w:ind w:left="648"/>
        <w:jc w:val="center"/>
        <w:rPr>
          <w:rStyle w:val="Hyperlink"/>
          <w:rFonts w:eastAsiaTheme="minorEastAsia"/>
          <w:b/>
          <w:bCs/>
          <w:sz w:val="36"/>
          <w:szCs w:val="36"/>
        </w:rPr>
      </w:pPr>
    </w:p>
    <w:p w:rsidR="00C01ABB" w:rsidRPr="00C01ABB" w:rsidRDefault="00C01ABB" w:rsidP="00C01ABB">
      <w:pPr>
        <w:ind w:left="648"/>
        <w:jc w:val="center"/>
        <w:rPr>
          <w:b/>
          <w:color w:val="008000"/>
          <w:sz w:val="36"/>
          <w:szCs w:val="36"/>
        </w:rPr>
      </w:pPr>
      <w:r w:rsidRPr="00C01ABB">
        <w:rPr>
          <w:b/>
          <w:color w:val="008000"/>
          <w:sz w:val="36"/>
          <w:szCs w:val="36"/>
        </w:rPr>
        <w:t>University Code of Conduct for Teachers</w:t>
      </w:r>
    </w:p>
    <w:p w:rsidR="004F0F52" w:rsidRDefault="00BB7C77" w:rsidP="00C01ABB">
      <w:pPr>
        <w:ind w:left="648"/>
        <w:jc w:val="center"/>
        <w:rPr>
          <w:rStyle w:val="Hyperlink"/>
          <w:rFonts w:eastAsiaTheme="minorEastAsia"/>
          <w:color w:val="auto"/>
          <w:u w:val="none"/>
        </w:rPr>
      </w:pPr>
      <w:hyperlink r:id="rId7" w:history="1">
        <w:r w:rsidR="004F0F52" w:rsidRPr="00C80DDD">
          <w:rPr>
            <w:rStyle w:val="Hyperlink"/>
            <w:rFonts w:eastAsiaTheme="minorEastAsia"/>
            <w:b/>
            <w:bCs/>
            <w:sz w:val="36"/>
            <w:szCs w:val="36"/>
          </w:rPr>
          <w:t>ftp://naac.dauniv.ac.in/NAAC/Criteria%2007/7.1.12/UGC-Regulation_min_Qualification_Jul2018.pdf</w:t>
        </w:r>
      </w:hyperlink>
    </w:p>
    <w:p w:rsidR="0024011C" w:rsidRPr="00523E57" w:rsidRDefault="0024011C" w:rsidP="00C01ABB">
      <w:pPr>
        <w:ind w:left="648"/>
        <w:jc w:val="center"/>
        <w:rPr>
          <w:rStyle w:val="Hyperlink"/>
          <w:rFonts w:eastAsiaTheme="minorEastAsia"/>
          <w:b/>
          <w:bCs/>
          <w:color w:val="00B050"/>
          <w:sz w:val="36"/>
          <w:szCs w:val="36"/>
          <w:u w:val="none"/>
        </w:rPr>
      </w:pPr>
      <w:r w:rsidRPr="005359A1">
        <w:rPr>
          <w:rStyle w:val="Hyperlink"/>
          <w:rFonts w:eastAsiaTheme="minorEastAsia"/>
          <w:b/>
          <w:bCs/>
          <w:color w:val="00B050"/>
          <w:sz w:val="36"/>
          <w:szCs w:val="36"/>
          <w:highlight w:val="yellow"/>
          <w:u w:val="none"/>
        </w:rPr>
        <w:t>(Please see Page No. 96)</w:t>
      </w:r>
    </w:p>
    <w:p w:rsidR="00C01ABB" w:rsidRPr="00C01ABB" w:rsidRDefault="00C01ABB" w:rsidP="00C01ABB">
      <w:pPr>
        <w:ind w:left="648"/>
        <w:jc w:val="center"/>
        <w:rPr>
          <w:rStyle w:val="Hyperlink"/>
          <w:rFonts w:eastAsiaTheme="minorEastAsia"/>
          <w:b/>
          <w:bCs/>
          <w:sz w:val="36"/>
          <w:szCs w:val="36"/>
        </w:rPr>
      </w:pPr>
    </w:p>
    <w:p w:rsidR="00C01ABB" w:rsidRPr="00C01ABB" w:rsidRDefault="00C01ABB" w:rsidP="00C01ABB">
      <w:pPr>
        <w:ind w:left="648"/>
        <w:jc w:val="center"/>
        <w:rPr>
          <w:rStyle w:val="Hyperlink"/>
          <w:rFonts w:eastAsiaTheme="minorEastAsia"/>
          <w:b/>
          <w:bCs/>
          <w:sz w:val="36"/>
          <w:szCs w:val="36"/>
        </w:rPr>
      </w:pPr>
    </w:p>
    <w:p w:rsidR="00C01ABB" w:rsidRPr="00C01ABB" w:rsidRDefault="00C01ABB" w:rsidP="00C01ABB">
      <w:pPr>
        <w:ind w:left="648"/>
        <w:jc w:val="center"/>
        <w:rPr>
          <w:b/>
          <w:color w:val="008000"/>
          <w:sz w:val="36"/>
          <w:szCs w:val="36"/>
        </w:rPr>
      </w:pPr>
      <w:r w:rsidRPr="00C01ABB">
        <w:rPr>
          <w:b/>
          <w:color w:val="008000"/>
          <w:sz w:val="36"/>
          <w:szCs w:val="36"/>
        </w:rPr>
        <w:t>University Statute for Vice Chancellor / Principal and other Officials</w:t>
      </w:r>
    </w:p>
    <w:p w:rsidR="00C01ABB" w:rsidRPr="00D85E0D" w:rsidRDefault="00BB7C77" w:rsidP="00C01ABB">
      <w:pPr>
        <w:adjustRightInd w:val="0"/>
        <w:jc w:val="center"/>
        <w:rPr>
          <w:rStyle w:val="Hyperlink"/>
          <w:rFonts w:eastAsiaTheme="minorEastAsia"/>
          <w:b/>
          <w:bCs/>
          <w:sz w:val="36"/>
          <w:szCs w:val="36"/>
        </w:rPr>
      </w:pPr>
      <w:hyperlink r:id="rId8" w:history="1">
        <w:r w:rsidR="00C01ABB" w:rsidRPr="00D85E0D">
          <w:rPr>
            <w:rStyle w:val="Hyperlink"/>
            <w:rFonts w:eastAsiaTheme="minorEastAsia"/>
            <w:b/>
            <w:bCs/>
            <w:sz w:val="36"/>
            <w:szCs w:val="36"/>
          </w:rPr>
          <w:t>http://www.dauniv.ac.in/Statute.php</w:t>
        </w:r>
      </w:hyperlink>
    </w:p>
    <w:sectPr w:rsidR="00C01ABB" w:rsidRPr="00D85E0D" w:rsidSect="00F43DC0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214661"/>
    <w:rsid w:val="0024011C"/>
    <w:rsid w:val="004170FF"/>
    <w:rsid w:val="00450437"/>
    <w:rsid w:val="004F0F52"/>
    <w:rsid w:val="00501D9F"/>
    <w:rsid w:val="00503136"/>
    <w:rsid w:val="00523E57"/>
    <w:rsid w:val="005359A1"/>
    <w:rsid w:val="00603736"/>
    <w:rsid w:val="00626F0A"/>
    <w:rsid w:val="00627537"/>
    <w:rsid w:val="006C3BB7"/>
    <w:rsid w:val="00786294"/>
    <w:rsid w:val="007A597E"/>
    <w:rsid w:val="0087457E"/>
    <w:rsid w:val="00A04F05"/>
    <w:rsid w:val="00A16169"/>
    <w:rsid w:val="00B779EB"/>
    <w:rsid w:val="00C01ABB"/>
    <w:rsid w:val="00C4710F"/>
    <w:rsid w:val="00D85E0D"/>
    <w:rsid w:val="00E05BB4"/>
    <w:rsid w:val="00E27F0B"/>
    <w:rsid w:val="00F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01AB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01AB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niv.ac.in/Statut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12/UGC-Regulation_min_Qualification_Jul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niv.ac.in/rules/regulation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12</cp:revision>
  <cp:lastPrinted>2019-04-29T18:38:00Z</cp:lastPrinted>
  <dcterms:created xsi:type="dcterms:W3CDTF">2019-04-18T16:40:00Z</dcterms:created>
  <dcterms:modified xsi:type="dcterms:W3CDTF">2019-04-29T18:38:00Z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