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7B56C5" w:rsidRPr="005B7261" w:rsidRDefault="007B56C5" w:rsidP="005B7261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5B7261">
        <w:rPr>
          <w:b/>
          <w:sz w:val="32"/>
          <w:szCs w:val="32"/>
        </w:rPr>
        <w:t>Criteria 7.1.16</w:t>
      </w:r>
    </w:p>
    <w:p w:rsidR="007B56C5" w:rsidRDefault="007B56C5" w:rsidP="007B56C5">
      <w:pPr>
        <w:pStyle w:val="NormalWeb"/>
        <w:spacing w:before="0" w:beforeAutospacing="0" w:after="0" w:afterAutospacing="0"/>
        <w:jc w:val="both"/>
        <w:rPr>
          <w:bCs/>
        </w:rPr>
      </w:pPr>
    </w:p>
    <w:p w:rsidR="007B56C5" w:rsidRPr="00F147D4" w:rsidRDefault="007B56C5" w:rsidP="007B56C5">
      <w:pPr>
        <w:pStyle w:val="NormalWeb"/>
        <w:spacing w:before="0" w:beforeAutospacing="0" w:after="0" w:afterAutospacing="0"/>
        <w:jc w:val="both"/>
        <w:rPr>
          <w:color w:val="2E2E2E"/>
        </w:rPr>
      </w:pPr>
      <w:r w:rsidRPr="00F147D4">
        <w:rPr>
          <w:bCs/>
        </w:rPr>
        <w:t xml:space="preserve">The University was established </w:t>
      </w:r>
      <w:r w:rsidRPr="00F147D4">
        <w:rPr>
          <w:color w:val="2E2E2E"/>
        </w:rPr>
        <w:t xml:space="preserve">by an Act of Legislature of Madhya Pradesh, in 1964. DAVV is an affiliating State University whose jurisdiction includes seven tribal dominated districts of Indore division. </w:t>
      </w:r>
      <w:r w:rsidRPr="00F147D4">
        <w:rPr>
          <w:bCs/>
        </w:rPr>
        <w:t>The common statutes and ordinances applicable to all state universities are applicable to DAVV also.</w:t>
      </w:r>
    </w:p>
    <w:p w:rsidR="007B56C5" w:rsidRPr="00F147D4" w:rsidRDefault="007B56C5" w:rsidP="007B56C5">
      <w:pPr>
        <w:adjustRightInd w:val="0"/>
        <w:rPr>
          <w:bCs/>
          <w:sz w:val="24"/>
          <w:szCs w:val="24"/>
        </w:rPr>
      </w:pPr>
    </w:p>
    <w:p w:rsidR="005B7261" w:rsidRPr="005B7261" w:rsidRDefault="005B7261" w:rsidP="005B7261">
      <w:pPr>
        <w:adjustRightInd w:val="0"/>
        <w:spacing w:line="276" w:lineRule="auto"/>
        <w:jc w:val="center"/>
        <w:rPr>
          <w:b/>
          <w:color w:val="008000"/>
          <w:sz w:val="36"/>
          <w:szCs w:val="36"/>
        </w:rPr>
      </w:pPr>
      <w:r w:rsidRPr="005B7261">
        <w:rPr>
          <w:b/>
          <w:color w:val="008000"/>
          <w:sz w:val="36"/>
          <w:szCs w:val="36"/>
        </w:rPr>
        <w:t xml:space="preserve">Link to </w:t>
      </w:r>
      <w:r w:rsidR="007A1CC4" w:rsidRPr="005B7261">
        <w:rPr>
          <w:b/>
          <w:color w:val="008000"/>
          <w:sz w:val="36"/>
          <w:szCs w:val="36"/>
        </w:rPr>
        <w:t>Statutes</w:t>
      </w:r>
    </w:p>
    <w:p w:rsidR="007B56C5" w:rsidRPr="005B7261" w:rsidRDefault="00D86650" w:rsidP="005B7261">
      <w:pPr>
        <w:adjustRightInd w:val="0"/>
        <w:spacing w:line="276" w:lineRule="auto"/>
        <w:jc w:val="center"/>
        <w:rPr>
          <w:bCs/>
          <w:sz w:val="36"/>
          <w:szCs w:val="36"/>
        </w:rPr>
      </w:pPr>
      <w:hyperlink r:id="rId6" w:history="1">
        <w:r w:rsidR="007B56C5" w:rsidRPr="005B7261">
          <w:rPr>
            <w:rStyle w:val="Hyperlink"/>
            <w:rFonts w:eastAsiaTheme="minorEastAsia"/>
            <w:bCs/>
            <w:sz w:val="36"/>
            <w:szCs w:val="36"/>
          </w:rPr>
          <w:t>http://www.dauniv.ac.in/Statute.php</w:t>
        </w:r>
      </w:hyperlink>
    </w:p>
    <w:p w:rsidR="005B7261" w:rsidRDefault="005B7261" w:rsidP="005B7261">
      <w:pPr>
        <w:adjustRightInd w:val="0"/>
        <w:spacing w:line="276" w:lineRule="auto"/>
        <w:jc w:val="center"/>
        <w:rPr>
          <w:bCs/>
          <w:sz w:val="36"/>
          <w:szCs w:val="36"/>
        </w:rPr>
      </w:pPr>
    </w:p>
    <w:p w:rsidR="005B7261" w:rsidRPr="005B7261" w:rsidRDefault="005B7261" w:rsidP="005B7261">
      <w:pPr>
        <w:adjustRightInd w:val="0"/>
        <w:spacing w:line="276" w:lineRule="auto"/>
        <w:jc w:val="center"/>
        <w:rPr>
          <w:b/>
          <w:color w:val="008000"/>
          <w:sz w:val="36"/>
          <w:szCs w:val="36"/>
        </w:rPr>
      </w:pPr>
      <w:r w:rsidRPr="005B7261">
        <w:rPr>
          <w:b/>
          <w:color w:val="008000"/>
          <w:sz w:val="36"/>
          <w:szCs w:val="36"/>
        </w:rPr>
        <w:t>Link to Ordinance</w:t>
      </w:r>
    </w:p>
    <w:p w:rsidR="007B56C5" w:rsidRPr="005B7261" w:rsidRDefault="00D86650" w:rsidP="005B7261">
      <w:pPr>
        <w:adjustRightInd w:val="0"/>
        <w:spacing w:line="276" w:lineRule="auto"/>
        <w:jc w:val="center"/>
        <w:rPr>
          <w:bCs/>
          <w:sz w:val="36"/>
          <w:szCs w:val="36"/>
        </w:rPr>
      </w:pPr>
      <w:hyperlink r:id="rId7" w:history="1">
        <w:r w:rsidR="007B56C5" w:rsidRPr="005B7261">
          <w:rPr>
            <w:rStyle w:val="Hyperlink"/>
            <w:rFonts w:eastAsiaTheme="minorEastAsia"/>
            <w:bCs/>
            <w:sz w:val="36"/>
            <w:szCs w:val="36"/>
          </w:rPr>
          <w:t>http://www.dauniv.ac.in/Ordinance.php</w:t>
        </w:r>
      </w:hyperlink>
    </w:p>
    <w:p w:rsidR="005B7261" w:rsidRDefault="005B7261" w:rsidP="005B7261">
      <w:pPr>
        <w:jc w:val="center"/>
        <w:rPr>
          <w:bCs/>
          <w:sz w:val="36"/>
          <w:szCs w:val="36"/>
        </w:rPr>
      </w:pPr>
    </w:p>
    <w:p w:rsidR="005B7261" w:rsidRPr="005B7261" w:rsidRDefault="005B7261" w:rsidP="005B7261">
      <w:pPr>
        <w:jc w:val="center"/>
        <w:rPr>
          <w:b/>
          <w:color w:val="008000"/>
          <w:sz w:val="36"/>
          <w:szCs w:val="36"/>
        </w:rPr>
      </w:pPr>
      <w:r w:rsidRPr="005B7261">
        <w:rPr>
          <w:b/>
          <w:color w:val="008000"/>
          <w:sz w:val="36"/>
          <w:szCs w:val="36"/>
        </w:rPr>
        <w:t>Link to University Act</w:t>
      </w:r>
    </w:p>
    <w:p w:rsidR="007B56C5" w:rsidRPr="005B7261" w:rsidRDefault="00D86650" w:rsidP="005B7261">
      <w:pPr>
        <w:jc w:val="center"/>
        <w:rPr>
          <w:rStyle w:val="Hyperlink"/>
          <w:rFonts w:eastAsiaTheme="minorEastAsia"/>
          <w:bCs/>
          <w:sz w:val="36"/>
          <w:szCs w:val="36"/>
        </w:rPr>
      </w:pPr>
      <w:hyperlink r:id="rId8" w:history="1">
        <w:r w:rsidR="007B56C5" w:rsidRPr="005B7261">
          <w:rPr>
            <w:rStyle w:val="Hyperlink"/>
            <w:rFonts w:eastAsiaTheme="minorEastAsia"/>
            <w:bCs/>
            <w:sz w:val="36"/>
            <w:szCs w:val="36"/>
          </w:rPr>
          <w:t>http://www.dauniv.ac.in/adhiniyam.php</w:t>
        </w:r>
      </w:hyperlink>
    </w:p>
    <w:p w:rsidR="007B56C5" w:rsidRPr="005B7261" w:rsidRDefault="007B56C5" w:rsidP="005B7261">
      <w:pPr>
        <w:jc w:val="center"/>
        <w:rPr>
          <w:rStyle w:val="Hyperlink"/>
          <w:rFonts w:eastAsiaTheme="minorEastAsia"/>
          <w:bCs/>
          <w:sz w:val="36"/>
          <w:szCs w:val="36"/>
        </w:rPr>
      </w:pPr>
    </w:p>
    <w:p w:rsidR="000523FF" w:rsidRPr="00D049F4" w:rsidRDefault="000523FF" w:rsidP="00786294">
      <w:pPr>
        <w:jc w:val="center"/>
        <w:rPr>
          <w:b/>
          <w:color w:val="0070C0"/>
          <w:sz w:val="36"/>
          <w:szCs w:val="36"/>
          <w:lang w:val="en-GB"/>
        </w:rPr>
      </w:pPr>
    </w:p>
    <w:p w:rsidR="00C4710F" w:rsidRPr="00783786" w:rsidRDefault="00783786" w:rsidP="0062753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Applicable </w:t>
      </w:r>
      <w:r w:rsidRPr="00783786">
        <w:rPr>
          <w:b/>
          <w:color w:val="008000"/>
          <w:sz w:val="36"/>
          <w:szCs w:val="36"/>
        </w:rPr>
        <w:t>SRA Approvals</w:t>
      </w:r>
    </w:p>
    <w:p w:rsidR="00783786" w:rsidRPr="00783786" w:rsidRDefault="00783786" w:rsidP="00783786">
      <w:pPr>
        <w:rPr>
          <w:rStyle w:val="Hyperlink"/>
          <w:rFonts w:eastAsiaTheme="minorEastAsia"/>
          <w:bCs/>
          <w:sz w:val="36"/>
          <w:szCs w:val="36"/>
        </w:rPr>
      </w:pPr>
    </w:p>
    <w:p w:rsidR="00D20658" w:rsidRPr="00783786" w:rsidRDefault="00783786" w:rsidP="00783786">
      <w:pPr>
        <w:jc w:val="center"/>
        <w:rPr>
          <w:rStyle w:val="Hyperlink"/>
          <w:rFonts w:eastAsiaTheme="minorEastAsia"/>
          <w:bCs/>
          <w:sz w:val="36"/>
          <w:szCs w:val="36"/>
        </w:rPr>
      </w:pPr>
      <w:hyperlink r:id="rId9" w:history="1">
        <w:r w:rsidRPr="00783786">
          <w:rPr>
            <w:rStyle w:val="Hyperlink"/>
            <w:rFonts w:eastAsiaTheme="minorEastAsia"/>
            <w:bCs/>
            <w:sz w:val="36"/>
            <w:szCs w:val="36"/>
          </w:rPr>
          <w:t>ftp://naac.dauniv.ac.in/NAAC/Criteria%2007/7.1.16/AICTE_Approval.pdf</w:t>
        </w:r>
      </w:hyperlink>
    </w:p>
    <w:p w:rsidR="00783786" w:rsidRPr="00783786" w:rsidRDefault="00783786" w:rsidP="00783786">
      <w:pPr>
        <w:jc w:val="center"/>
        <w:rPr>
          <w:rStyle w:val="Hyperlink"/>
          <w:rFonts w:eastAsiaTheme="minorEastAsia"/>
          <w:bCs/>
          <w:sz w:val="36"/>
          <w:szCs w:val="36"/>
        </w:rPr>
      </w:pPr>
      <w:hyperlink r:id="rId10" w:history="1">
        <w:r w:rsidRPr="00783786">
          <w:rPr>
            <w:rStyle w:val="Hyperlink"/>
            <w:rFonts w:eastAsiaTheme="minorEastAsia"/>
            <w:bCs/>
            <w:sz w:val="36"/>
            <w:szCs w:val="36"/>
          </w:rPr>
          <w:t>ftp://naac.dauniv.ac.in/NAAC/Criteria%2007/7.1.16/BCI_Approval.pdf</w:t>
        </w:r>
      </w:hyperlink>
    </w:p>
    <w:p w:rsidR="00783786" w:rsidRPr="00783786" w:rsidRDefault="00783786" w:rsidP="00783786">
      <w:pPr>
        <w:jc w:val="center"/>
        <w:rPr>
          <w:rStyle w:val="Hyperlink"/>
          <w:rFonts w:eastAsiaTheme="minorEastAsia"/>
          <w:bCs/>
          <w:sz w:val="36"/>
          <w:szCs w:val="36"/>
        </w:rPr>
      </w:pPr>
      <w:hyperlink r:id="rId11" w:history="1">
        <w:r w:rsidRPr="00783786">
          <w:rPr>
            <w:rStyle w:val="Hyperlink"/>
            <w:rFonts w:eastAsiaTheme="minorEastAsia"/>
            <w:bCs/>
            <w:sz w:val="36"/>
            <w:szCs w:val="36"/>
          </w:rPr>
          <w:t>ftp://naac.dauniv.ac.in/NAAC/Criteria%2007/7.1.16/NCTE_Approval.pdf</w:t>
        </w:r>
      </w:hyperlink>
    </w:p>
    <w:p w:rsidR="00783786" w:rsidRPr="00D20658" w:rsidRDefault="00783786" w:rsidP="00783786">
      <w:pPr>
        <w:jc w:val="center"/>
      </w:pPr>
      <w:hyperlink r:id="rId12" w:history="1">
        <w:r w:rsidRPr="00783786">
          <w:rPr>
            <w:rStyle w:val="Hyperlink"/>
            <w:rFonts w:eastAsiaTheme="minorEastAsia"/>
            <w:bCs/>
            <w:sz w:val="36"/>
            <w:szCs w:val="36"/>
          </w:rPr>
          <w:t>ftp://naac.dauniv.ac.in/NAAC/Criteria%2007/7.1.16/PCI_Approval.pdf</w:t>
        </w:r>
      </w:hyperlink>
      <w:bookmarkStart w:id="0" w:name="_GoBack"/>
      <w:bookmarkEnd w:id="0"/>
    </w:p>
    <w:sectPr w:rsidR="00783786" w:rsidRPr="00D20658" w:rsidSect="00783786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523FF"/>
    <w:rsid w:val="001E5510"/>
    <w:rsid w:val="00333AEF"/>
    <w:rsid w:val="004170FF"/>
    <w:rsid w:val="00501D9F"/>
    <w:rsid w:val="005B7261"/>
    <w:rsid w:val="00627537"/>
    <w:rsid w:val="006C3BB7"/>
    <w:rsid w:val="00783786"/>
    <w:rsid w:val="00786294"/>
    <w:rsid w:val="00787A61"/>
    <w:rsid w:val="007A1CC4"/>
    <w:rsid w:val="007A3BA5"/>
    <w:rsid w:val="007A597E"/>
    <w:rsid w:val="007B56C5"/>
    <w:rsid w:val="00806823"/>
    <w:rsid w:val="009F4678"/>
    <w:rsid w:val="00A04F05"/>
    <w:rsid w:val="00A16169"/>
    <w:rsid w:val="00AA7E0C"/>
    <w:rsid w:val="00C4710F"/>
    <w:rsid w:val="00D049F4"/>
    <w:rsid w:val="00D20658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niv.ac.in/adhiniyam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univ.ac.in/Ordinance.php" TargetMode="External"/><Relationship Id="rId12" Type="http://schemas.openxmlformats.org/officeDocument/2006/relationships/hyperlink" Target="ftp://naac.dauniv.ac.in/NAAC/Criteria%2007/7.1.16/PCI_Approv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niv.ac.in/Statute.php" TargetMode="External"/><Relationship Id="rId11" Type="http://schemas.openxmlformats.org/officeDocument/2006/relationships/hyperlink" Target="ftp://naac.dauniv.ac.in/NAAC/Criteria%2007/7.1.16/NCTE_Approv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tp://naac.dauniv.ac.in/NAAC/Criteria%2007/7.1.16/BCI_Approval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naac.dauniv.ac.in/NAAC/Criteria%2007/7.1.16/AICTE_Approv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4</cp:revision>
  <cp:lastPrinted>2019-04-29T18:58:00Z</cp:lastPrinted>
  <dcterms:created xsi:type="dcterms:W3CDTF">2019-04-19T12:05:00Z</dcterms:created>
  <dcterms:modified xsi:type="dcterms:W3CDTF">2019-04-29T18:58:00Z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