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 xml:space="preserve">Rain Water Harvesting in University: </w:t>
      </w: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Photograph</w:t>
      </w:r>
    </w:p>
    <w:p w:rsidR="00923AD6" w:rsidRPr="00AB083F" w:rsidRDefault="0029088E" w:rsidP="00923AD6">
      <w:pPr>
        <w:widowControl/>
        <w:adjustRightInd w:val="0"/>
        <w:jc w:val="center"/>
        <w:rPr>
          <w:rStyle w:val="Hyperlink"/>
          <w:rFonts w:eastAsiaTheme="minorHAnsi"/>
          <w:b/>
          <w:bCs/>
        </w:rPr>
      </w:pPr>
      <w:hyperlink r:id="rId6" w:history="1">
        <w:r w:rsidR="00923AD6" w:rsidRPr="00AB083F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ftp://naac.dauniv.ac.in/NAAC/Criteria%2007/7.1.6/7.1.6-Rain%20Water%20Harvesting.pdf</w:t>
        </w:r>
      </w:hyperlink>
    </w:p>
    <w:p w:rsidR="00923AD6" w:rsidRDefault="00923AD6" w:rsidP="00923AD6">
      <w:pPr>
        <w:widowControl/>
        <w:adjustRightInd w:val="0"/>
        <w:rPr>
          <w:rFonts w:eastAsiaTheme="minorHAnsi"/>
          <w:color w:val="0000FF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color w:val="0000FF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Video-01</w:t>
      </w:r>
      <w:bookmarkStart w:id="0" w:name="_GoBack"/>
      <w:bookmarkEnd w:id="0"/>
    </w:p>
    <w:p w:rsidR="00923AD6" w:rsidRDefault="0029088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7" w:history="1">
        <w:r w:rsidR="00923AD6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ftp://naac.dauniv.ac.in/NAAC/Criteria%2007/7.1.6/Water%20management%201.mp4</w:t>
        </w:r>
      </w:hyperlink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Video-02</w:t>
      </w:r>
    </w:p>
    <w:p w:rsidR="00923AD6" w:rsidRDefault="0029088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8" w:history="1">
        <w:r w:rsidR="00923AD6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ftp://naac.dauniv.ac.in/NAAC/Criteria%2007/7.1.6/Water%20management%202.mp4</w:t>
        </w:r>
      </w:hyperlink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color w:val="0000FF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sz w:val="32"/>
          <w:szCs w:val="32"/>
        </w:rPr>
      </w:pPr>
    </w:p>
    <w:sectPr w:rsidR="00923AD6" w:rsidSect="00AB083F">
      <w:type w:val="continuous"/>
      <w:pgSz w:w="16840" w:h="11910" w:orient="landscape"/>
      <w:pgMar w:top="993" w:right="1540" w:bottom="570" w:left="1134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7F8B"/>
    <w:rsid w:val="004170FF"/>
    <w:rsid w:val="004A5188"/>
    <w:rsid w:val="00501D9F"/>
    <w:rsid w:val="00627537"/>
    <w:rsid w:val="006C3BB7"/>
    <w:rsid w:val="006D65EA"/>
    <w:rsid w:val="00786294"/>
    <w:rsid w:val="007A597E"/>
    <w:rsid w:val="008C4475"/>
    <w:rsid w:val="00923AD6"/>
    <w:rsid w:val="00A04F05"/>
    <w:rsid w:val="00A16169"/>
    <w:rsid w:val="00A7671E"/>
    <w:rsid w:val="00AB083F"/>
    <w:rsid w:val="00C4710F"/>
    <w:rsid w:val="00D21443"/>
    <w:rsid w:val="00D27829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3AD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3AD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6/Water%20management%202.mp4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6/Water%20management%201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6/7.1.6-Rain%20Water%20Harvesting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7</cp:revision>
  <cp:lastPrinted>2019-04-29T17:34:00Z</cp:lastPrinted>
  <dcterms:created xsi:type="dcterms:W3CDTF">2019-04-14T11:28:00Z</dcterms:created>
  <dcterms:modified xsi:type="dcterms:W3CDTF">2019-04-29T17:35:00Z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